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4B" w:rsidRPr="00F57918" w:rsidRDefault="00F8434B" w:rsidP="00F8434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7918">
        <w:rPr>
          <w:rFonts w:ascii="Times New Roman" w:hAnsi="Times New Roman" w:cs="Times New Roman"/>
          <w:sz w:val="28"/>
          <w:szCs w:val="28"/>
        </w:rPr>
        <w:t>Тульская городская Дума информирует о признании недействительными удостоверения помощников Тульской городской Думы 6-го созыва,</w:t>
      </w:r>
      <w:r w:rsidRPr="00F57918">
        <w:rPr>
          <w:sz w:val="28"/>
          <w:szCs w:val="28"/>
        </w:rPr>
        <w:t xml:space="preserve"> </w:t>
      </w:r>
      <w:r w:rsidRPr="00F57918">
        <w:rPr>
          <w:rFonts w:ascii="Times New Roman" w:hAnsi="Times New Roman" w:cs="Times New Roman"/>
          <w:sz w:val="28"/>
          <w:szCs w:val="28"/>
        </w:rPr>
        <w:t>осуществляющих свою деятельность на общественных началах:</w:t>
      </w:r>
    </w:p>
    <w:p w:rsidR="00F8434B" w:rsidRDefault="00F8434B" w:rsidP="00F8434B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 153,162,183, 196-199,204-244, 248-250, 252-278, 281, 284-307, 309-312, 314-316, 318,320, 322-327, 329, 334,336-345,348-349,357,359-362, 367-369, 372,378,382-385,387, 400-411, 414-421,428-433,436,438-440,444,450,456-461,466,469,479,481,484,491, 495-498,504, 508-510,512,514. </w:t>
      </w:r>
    </w:p>
    <w:p w:rsidR="00A11C5C" w:rsidRDefault="00A11C5C">
      <w:bookmarkStart w:id="0" w:name="_GoBack"/>
      <w:bookmarkEnd w:id="0"/>
    </w:p>
    <w:sectPr w:rsidR="00A1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4B"/>
    <w:rsid w:val="00A11C5C"/>
    <w:rsid w:val="00F8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139DC-762C-454A-B8C1-B63B554C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SmirnovaOS</dc:creator>
  <cp:keywords/>
  <dc:description/>
  <cp:lastModifiedBy>SmirnovaOS</cp:lastModifiedBy>
  <cp:revision>2</cp:revision>
  <dcterms:created xsi:type="dcterms:W3CDTF">2024-10-02T07:54:00Z</dcterms:created>
  <dcterms:modified xsi:type="dcterms:W3CDTF">2024-10-02T07:54:00Z</dcterms:modified>
</cp:coreProperties>
</file>